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xml:space="preserve">, the Supplier shall produce at the start of each Contract Year a plan for improving the provision of Deliverables and/or </w:t>
      </w:r>
      <w:proofErr w:type="gramStart"/>
      <w:r w:rsidR="00CB54A7" w:rsidRPr="00195227">
        <w:rPr>
          <w:rFonts w:ascii="Arial" w:hAnsi="Arial"/>
          <w:sz w:val="24"/>
        </w:rPr>
        <w:t>reducing</w:t>
      </w:r>
      <w:proofErr w:type="gramEnd"/>
      <w:r w:rsidR="00CB54A7" w:rsidRPr="00195227">
        <w:rPr>
          <w:rFonts w:ascii="Arial" w:hAnsi="Arial"/>
          <w:sz w:val="24"/>
        </w:rPr>
        <w:t xml:space="preserve">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785" w:rsidRDefault="00F81785">
      <w:pPr>
        <w:spacing w:after="0"/>
      </w:pPr>
      <w:r>
        <w:separator/>
      </w:r>
    </w:p>
  </w:endnote>
  <w:endnote w:type="continuationSeparator" w:id="0">
    <w:p w:rsidR="00F81785" w:rsidRDefault="00F81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Yu Gothic UI"/>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687" w:rsidRDefault="00AB76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AB7687" w:rsidP="00E20D84">
    <w:pPr>
      <w:tabs>
        <w:tab w:val="center" w:pos="4513"/>
        <w:tab w:val="right" w:pos="9026"/>
      </w:tabs>
      <w:spacing w:after="0"/>
      <w:rPr>
        <w:rFonts w:ascii="Arial" w:hAnsi="Arial"/>
        <w:sz w:val="20"/>
      </w:rPr>
    </w:pPr>
    <w:r>
      <w:rPr>
        <w:rFonts w:ascii="Arial" w:hAnsi="Arial"/>
        <w:sz w:val="20"/>
      </w:rPr>
      <w:t xml:space="preserve">Framework Ref: </w:t>
    </w:r>
    <w:r w:rsidRPr="00AB7687">
      <w:rPr>
        <w:rFonts w:ascii="Arial" w:hAnsi="Arial"/>
        <w:sz w:val="20"/>
      </w:rPr>
      <w:t>RM6178 Water, Wastewater and Ancillary Services (2)</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7A497A">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785" w:rsidRDefault="00F81785">
      <w:pPr>
        <w:spacing w:after="0"/>
      </w:pPr>
      <w:r>
        <w:separator/>
      </w:r>
    </w:p>
  </w:footnote>
  <w:footnote w:type="continuationSeparator" w:id="0">
    <w:p w:rsidR="00F81785" w:rsidRDefault="00F817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687" w:rsidRDefault="00AB76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AB7687">
      <w:rPr>
        <w:rFonts w:ascii="Arial" w:hAnsi="Arial"/>
        <w:sz w:val="20"/>
        <w:szCs w:val="16"/>
        <w:lang w:eastAsia="en-GB"/>
      </w:rPr>
      <w:t>2020</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626DFB"/>
    <w:rsid w:val="007A44CD"/>
    <w:rsid w:val="007A497A"/>
    <w:rsid w:val="008054A1"/>
    <w:rsid w:val="008240B6"/>
    <w:rsid w:val="0089188B"/>
    <w:rsid w:val="008A7D49"/>
    <w:rsid w:val="009300EC"/>
    <w:rsid w:val="00A05130"/>
    <w:rsid w:val="00A244A6"/>
    <w:rsid w:val="00AB7687"/>
    <w:rsid w:val="00B45C1A"/>
    <w:rsid w:val="00BA1C9C"/>
    <w:rsid w:val="00CB54A7"/>
    <w:rsid w:val="00CD21A9"/>
    <w:rsid w:val="00D521A3"/>
    <w:rsid w:val="00D70ACC"/>
    <w:rsid w:val="00D7661C"/>
    <w:rsid w:val="00D8797D"/>
    <w:rsid w:val="00E20D84"/>
    <w:rsid w:val="00F55035"/>
    <w:rsid w:val="00F8178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34C5D-210C-4CFC-97CE-EC8C16222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2020-09-04T09:16:00Z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